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62" w:rsidRDefault="00E07B62" w:rsidP="00E07B62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ИТОГОВОЕ СОБЕСЕДОВАНИЕ</w:t>
      </w:r>
    </w:p>
    <w:bookmarkEnd w:id="0"/>
    <w:p w:rsidR="00E07B62" w:rsidRDefault="00E07B62" w:rsidP="00E07B62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собеседование по русскому языку проводится в соответствии с Федеральным законом «Об образовании в Российской Федерации» от 29.12.2012 г. № 273-ФЗ и Порядком проведения государственной итоговой аттестации по образовательным программам основного общего образования, утв. приказом Министерства просвещения РФ и Федеральной службы по надзору в сфере образования и науки от 04.04.2023 г. №232/551.</w:t>
      </w:r>
      <w:proofErr w:type="gramEnd"/>
    </w:p>
    <w:p w:rsidR="00E07B62" w:rsidRDefault="00E07B62" w:rsidP="00E07B6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 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6AC3"/>
            <w:sz w:val="24"/>
            <w:szCs w:val="24"/>
            <w:u w:val="none"/>
            <w:bdr w:val="none" w:sz="0" w:space="0" w:color="auto" w:frame="1"/>
            <w:lang w:eastAsia="ru-RU"/>
          </w:rPr>
          <w:t>Порядку проведения государственной итоговой аттестации по образовательным программам основного общего образования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 ГИА допускаются обучающиеся, не имеющие академической задолженности, в полном объеме выполнившие учебный план или индивидуальный учебный план (имеющие годовые отметки по всем учебным предметам учебного плана за класс не ниже удовлетворительных), а также имеющие результат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«зачет» за итоговое собеседование по русскому языку.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Итоговое собеседование проводится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12 февраля 2025 года.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сроки проведения итогового собеседования — вторая рабочая среда марта и первый рабочий понедельник мая.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Итоговое собеседование направлено на проверку коммуникативной компетенции обучающихся IX классов — умения создавать монологические высказывания на разные темы, принимать участие в диалоге, выразительно читать те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всл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ух, пересказывать текст с привлечением дополнительной информации.</w:t>
      </w:r>
    </w:p>
    <w:p w:rsidR="00E07B62" w:rsidRDefault="00E07B62" w:rsidP="00E07B6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Ссылка на сайт Министерства образования и науки Республики Татарстан 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006AC3"/>
            <w:sz w:val="24"/>
            <w:szCs w:val="24"/>
            <w:u w:val="none"/>
            <w:bdr w:val="none" w:sz="0" w:space="0" w:color="auto" w:frame="1"/>
            <w:lang w:eastAsia="ru-RU"/>
          </w:rPr>
          <w:t>http://mon.tatarstan.ru/rus/obschee-obrazovanie.htm</w:t>
        </w:r>
      </w:hyperlink>
    </w:p>
    <w:p w:rsidR="00E07B62" w:rsidRDefault="00E07B62" w:rsidP="00E07B6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Ссылка на сайт Федерального института педагогических измерений  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006AC3"/>
            <w:sz w:val="24"/>
            <w:szCs w:val="24"/>
            <w:u w:val="none"/>
            <w:bdr w:val="none" w:sz="0" w:space="0" w:color="auto" w:frame="1"/>
            <w:lang w:eastAsia="ru-RU"/>
          </w:rPr>
          <w:t>http://www.fipi.ru/oge-i-gve-9</w:t>
        </w:r>
      </w:hyperlink>
    </w:p>
    <w:p w:rsidR="00897C81" w:rsidRDefault="00897C81"/>
    <w:sectPr w:rsidR="00897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1A"/>
    <w:rsid w:val="00897C81"/>
    <w:rsid w:val="0090011A"/>
    <w:rsid w:val="00E0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7B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7B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pi.ru/oge-i-gve-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obschee-obrazovanie.htm" TargetMode="External"/><Relationship Id="rId5" Type="http://schemas.openxmlformats.org/officeDocument/2006/relationships/hyperlink" Target="https://edu.tatar.ru/upload/storage/org597/files/Poriadok-provedeniia-GIA-9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2025-06-24T04:29:00Z</dcterms:created>
  <dcterms:modified xsi:type="dcterms:W3CDTF">2025-06-24T04:29:00Z</dcterms:modified>
</cp:coreProperties>
</file>